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012" w:rsidRPr="00DA1EF5" w:rsidRDefault="00BA6012" w:rsidP="00BA6012">
      <w:pPr>
        <w:jc w:val="center"/>
        <w:rPr>
          <w:rStyle w:val="a4"/>
          <w:rFonts w:asciiTheme="minorHAnsi" w:eastAsia="Calibri" w:hAnsiTheme="minorHAnsi"/>
          <w:b/>
          <w:u w:val="single"/>
        </w:rPr>
      </w:pPr>
      <w:r w:rsidRPr="00D43F40">
        <w:rPr>
          <w:rStyle w:val="a4"/>
          <w:rFonts w:asciiTheme="minorHAnsi" w:eastAsia="Calibri" w:hAnsiTheme="minorHAnsi"/>
          <w:b/>
          <w:u w:val="single"/>
        </w:rPr>
        <w:t>Ε Ν Τ Υ Π Ο  Π Ρ Ο Σ Φ Ο Ρ Α Σ</w:t>
      </w:r>
    </w:p>
    <w:p w:rsidR="00BA6012" w:rsidRPr="00D43F40" w:rsidRDefault="00BA6012" w:rsidP="00BA6012">
      <w:pPr>
        <w:jc w:val="center"/>
        <w:rPr>
          <w:rStyle w:val="a4"/>
          <w:rFonts w:asciiTheme="minorHAnsi" w:eastAsia="Calibri" w:hAnsiTheme="minorHAnsi"/>
          <w:b/>
          <w:i w:val="0"/>
          <w:u w:val="single"/>
        </w:rPr>
      </w:pPr>
      <w:r w:rsidRPr="00D43F40">
        <w:rPr>
          <w:rStyle w:val="a4"/>
          <w:rFonts w:asciiTheme="minorHAnsi" w:eastAsia="Calibri" w:hAnsiTheme="minorHAnsi"/>
          <w:b/>
          <w:u w:val="single"/>
        </w:rPr>
        <w:t>ΚΑΥΣΙΜΩΝ</w:t>
      </w:r>
    </w:p>
    <w:p w:rsidR="00BA6012" w:rsidRPr="00D43F40" w:rsidRDefault="00BA6012" w:rsidP="00BA6012">
      <w:pPr>
        <w:rPr>
          <w:rStyle w:val="a4"/>
          <w:rFonts w:asciiTheme="minorHAnsi" w:eastAsia="Calibri" w:hAnsiTheme="minorHAnsi"/>
          <w:b/>
          <w:i w:val="0"/>
          <w:u w:val="single"/>
        </w:rPr>
      </w:pPr>
    </w:p>
    <w:p w:rsidR="00BA6012" w:rsidRDefault="00BA6012" w:rsidP="00A56551">
      <w:pPr>
        <w:autoSpaceDE w:val="0"/>
        <w:autoSpaceDN w:val="0"/>
        <w:adjustRightInd w:val="0"/>
        <w:jc w:val="center"/>
        <w:rPr>
          <w:rFonts w:asciiTheme="minorHAnsi" w:eastAsia="Calibri" w:hAnsiTheme="minorHAnsi"/>
          <w:b/>
          <w:bCs/>
        </w:rPr>
      </w:pPr>
      <w:r w:rsidRPr="00BA6012">
        <w:rPr>
          <w:rFonts w:asciiTheme="minorHAnsi" w:eastAsia="Calibri" w:hAnsiTheme="minorHAnsi"/>
          <w:b/>
          <w:bCs/>
        </w:rPr>
        <w:t xml:space="preserve">ΘΕΜΑ: </w:t>
      </w:r>
      <w:r w:rsidRPr="00BA6012">
        <w:rPr>
          <w:rFonts w:asciiTheme="minorHAnsi" w:eastAsia="Calibri" w:hAnsiTheme="minorHAnsi"/>
          <w:b/>
        </w:rPr>
        <w:t xml:space="preserve">«Προμήθεια καυσίμων του Δήμου </w:t>
      </w:r>
      <w:proofErr w:type="spellStart"/>
      <w:r w:rsidRPr="00BA6012">
        <w:rPr>
          <w:rFonts w:asciiTheme="minorHAnsi" w:eastAsia="Calibri" w:hAnsiTheme="minorHAnsi"/>
          <w:b/>
        </w:rPr>
        <w:t>Ήλιδας</w:t>
      </w:r>
      <w:proofErr w:type="spellEnd"/>
      <w:r w:rsidRPr="00BA6012">
        <w:rPr>
          <w:rFonts w:asciiTheme="minorHAnsi" w:eastAsia="Calibri" w:hAnsiTheme="minorHAnsi"/>
          <w:b/>
        </w:rPr>
        <w:t xml:space="preserve"> με ηλεκτρονικό ανοικτό διαγωνισμό»</w:t>
      </w:r>
      <w:r w:rsidRPr="00BA6012">
        <w:rPr>
          <w:rFonts w:asciiTheme="minorHAnsi" w:eastAsia="Calibri" w:hAnsiTheme="minorHAnsi"/>
          <w:b/>
          <w:bCs/>
        </w:rPr>
        <w:t>*</w:t>
      </w:r>
    </w:p>
    <w:p w:rsidR="00A56551" w:rsidRPr="00BA6012" w:rsidRDefault="00A56551" w:rsidP="00A56551">
      <w:pPr>
        <w:autoSpaceDE w:val="0"/>
        <w:autoSpaceDN w:val="0"/>
        <w:adjustRightInd w:val="0"/>
        <w:jc w:val="center"/>
        <w:rPr>
          <w:rFonts w:asciiTheme="minorHAnsi" w:eastAsia="Calibri" w:hAnsiTheme="minorHAnsi"/>
          <w:b/>
          <w:bCs/>
        </w:rPr>
      </w:pP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Της επιχείρησης …………………………………, έδρα ……………...., οδός ………………….,</w:t>
      </w: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 xml:space="preserve">αριθμός ……, ΑΦΜ………………..., ΔΟΥ…………………..., τηλέφωνο …………………., </w:t>
      </w:r>
    </w:p>
    <w:p w:rsidR="00BA6012" w:rsidRPr="00BA6012" w:rsidRDefault="00BA6012" w:rsidP="00BA6012">
      <w:pPr>
        <w:autoSpaceDE w:val="0"/>
        <w:autoSpaceDN w:val="0"/>
        <w:adjustRightInd w:val="0"/>
        <w:rPr>
          <w:rFonts w:asciiTheme="minorHAnsi" w:eastAsia="Calibri" w:hAnsiTheme="minorHAnsi"/>
        </w:rPr>
      </w:pPr>
      <w:proofErr w:type="spellStart"/>
      <w:r w:rsidRPr="00BA6012">
        <w:rPr>
          <w:rFonts w:asciiTheme="minorHAnsi" w:eastAsia="Calibri" w:hAnsiTheme="minorHAnsi"/>
        </w:rPr>
        <w:t>fax</w:t>
      </w:r>
      <w:proofErr w:type="spellEnd"/>
      <w:r w:rsidRPr="00BA6012">
        <w:rPr>
          <w:rFonts w:asciiTheme="minorHAnsi" w:eastAsia="Calibri" w:hAnsiTheme="minorHAnsi"/>
        </w:rPr>
        <w:t>…………….... Τα προσφερόμενα είδη είναι από την εταιρεία:</w:t>
      </w: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w:t>
      </w: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Τα υπό προμήθεια υγρά καύσιμα θέρμανσης και κίνησης για τις ανάγκες του Δήμου</w:t>
      </w:r>
    </w:p>
    <w:p w:rsidR="00BA6012" w:rsidRPr="00BA6012" w:rsidRDefault="00BA6012" w:rsidP="00BA6012">
      <w:pPr>
        <w:autoSpaceDE w:val="0"/>
        <w:autoSpaceDN w:val="0"/>
        <w:adjustRightInd w:val="0"/>
        <w:rPr>
          <w:rFonts w:asciiTheme="minorHAnsi" w:eastAsia="Calibri" w:hAnsiTheme="minorHAnsi"/>
        </w:rPr>
      </w:pPr>
      <w:proofErr w:type="spellStart"/>
      <w:r w:rsidRPr="00BA6012">
        <w:rPr>
          <w:rFonts w:asciiTheme="minorHAnsi" w:eastAsia="Calibri" w:hAnsiTheme="minorHAnsi"/>
        </w:rPr>
        <w:t>Ήλιδας</w:t>
      </w:r>
      <w:proofErr w:type="spellEnd"/>
      <w:r w:rsidRPr="00BA6012">
        <w:rPr>
          <w:rFonts w:asciiTheme="minorHAnsi" w:eastAsia="Calibri" w:hAnsiTheme="minorHAnsi"/>
        </w:rPr>
        <w:t xml:space="preserve"> είναι ποιότητας όμοιας με εκείνη που παράγουν τα κρατικά διυλιστήρια και σύμφωνα</w:t>
      </w: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με τις τεχνικές προδιαγραφές της μελέτης.</w:t>
      </w:r>
    </w:p>
    <w:p w:rsidR="00BA6012" w:rsidRPr="00BA6012" w:rsidRDefault="00BA6012" w:rsidP="00BA6012">
      <w:pPr>
        <w:autoSpaceDE w:val="0"/>
        <w:autoSpaceDN w:val="0"/>
        <w:adjustRightInd w:val="0"/>
        <w:rPr>
          <w:rFonts w:asciiTheme="minorHAnsi" w:eastAsia="Calibri" w:hAnsiTheme="minorHAnsi"/>
          <w:b/>
          <w:bCs/>
          <w:i/>
          <w:iCs/>
        </w:rPr>
      </w:pPr>
    </w:p>
    <w:tbl>
      <w:tblPr>
        <w:tblStyle w:val="a3"/>
        <w:tblW w:w="0" w:type="auto"/>
        <w:tblLook w:val="04A0"/>
      </w:tblPr>
      <w:tblGrid>
        <w:gridCol w:w="612"/>
        <w:gridCol w:w="2685"/>
        <w:gridCol w:w="1717"/>
        <w:gridCol w:w="1322"/>
        <w:gridCol w:w="2186"/>
      </w:tblGrid>
      <w:tr w:rsidR="00BA6012" w:rsidRPr="00BA6012" w:rsidTr="00B50B10">
        <w:tc>
          <w:tcPr>
            <w:tcW w:w="539" w:type="dxa"/>
          </w:tcPr>
          <w:p w:rsidR="00BA6012" w:rsidRPr="00BA6012" w:rsidRDefault="00BA6012" w:rsidP="00B50B10">
            <w:pPr>
              <w:autoSpaceDE w:val="0"/>
              <w:autoSpaceDN w:val="0"/>
              <w:adjustRightInd w:val="0"/>
              <w:jc w:val="center"/>
              <w:rPr>
                <w:rFonts w:asciiTheme="minorHAnsi" w:eastAsia="Calibri" w:hAnsiTheme="minorHAnsi"/>
                <w:b/>
                <w:bCs/>
                <w:i/>
                <w:iCs/>
                <w:sz w:val="24"/>
                <w:szCs w:val="24"/>
              </w:rPr>
            </w:pPr>
            <w:r w:rsidRPr="00BA6012">
              <w:rPr>
                <w:rFonts w:asciiTheme="minorHAnsi" w:eastAsia="Calibri" w:hAnsiTheme="minorHAnsi"/>
                <w:b/>
                <w:bCs/>
                <w:i/>
                <w:iCs/>
                <w:sz w:val="24"/>
                <w:szCs w:val="24"/>
              </w:rPr>
              <w:t>Α/Α</w:t>
            </w:r>
          </w:p>
        </w:tc>
        <w:tc>
          <w:tcPr>
            <w:tcW w:w="3177" w:type="dxa"/>
          </w:tcPr>
          <w:p w:rsidR="00BA6012" w:rsidRPr="00BA6012" w:rsidRDefault="00BA6012" w:rsidP="00B50B10">
            <w:pPr>
              <w:autoSpaceDE w:val="0"/>
              <w:autoSpaceDN w:val="0"/>
              <w:adjustRightInd w:val="0"/>
              <w:jc w:val="center"/>
              <w:rPr>
                <w:rFonts w:asciiTheme="minorHAnsi" w:eastAsia="Calibri" w:hAnsiTheme="minorHAnsi"/>
                <w:b/>
                <w:bCs/>
                <w:i/>
                <w:iCs/>
                <w:sz w:val="24"/>
                <w:szCs w:val="24"/>
              </w:rPr>
            </w:pPr>
            <w:r w:rsidRPr="00BA6012">
              <w:rPr>
                <w:rFonts w:asciiTheme="minorHAnsi" w:eastAsia="Calibri" w:hAnsiTheme="minorHAnsi"/>
                <w:b/>
                <w:bCs/>
                <w:i/>
                <w:sz w:val="24"/>
                <w:szCs w:val="24"/>
              </w:rPr>
              <w:t>ΕΙΔΟΣ ΠΟΣΟΤΗΤΑ</w:t>
            </w:r>
          </w:p>
        </w:tc>
        <w:tc>
          <w:tcPr>
            <w:tcW w:w="1857" w:type="dxa"/>
          </w:tcPr>
          <w:p w:rsidR="00BA6012" w:rsidRPr="00BA6012" w:rsidRDefault="00BA6012" w:rsidP="00037D98">
            <w:pPr>
              <w:autoSpaceDE w:val="0"/>
              <w:autoSpaceDN w:val="0"/>
              <w:adjustRightInd w:val="0"/>
              <w:jc w:val="center"/>
              <w:rPr>
                <w:rFonts w:asciiTheme="minorHAnsi" w:eastAsia="Calibri" w:hAnsiTheme="minorHAnsi"/>
                <w:b/>
                <w:bCs/>
                <w:i/>
                <w:iCs/>
                <w:sz w:val="24"/>
                <w:szCs w:val="24"/>
              </w:rPr>
            </w:pPr>
            <w:r w:rsidRPr="00BA6012">
              <w:rPr>
                <w:rFonts w:asciiTheme="minorHAnsi" w:eastAsia="Calibri" w:hAnsiTheme="minorHAnsi"/>
                <w:b/>
                <w:bCs/>
                <w:i/>
                <w:iCs/>
                <w:sz w:val="24"/>
                <w:szCs w:val="24"/>
              </w:rPr>
              <w:t>ΤΙΜΗ ΕΜΠΟΡΙΟΥ     (</w:t>
            </w:r>
            <w:r w:rsidR="00037D98">
              <w:rPr>
                <w:rFonts w:asciiTheme="minorHAnsi" w:eastAsia="Calibri" w:hAnsiTheme="minorHAnsi"/>
                <w:b/>
                <w:bCs/>
                <w:i/>
                <w:iCs/>
                <w:sz w:val="24"/>
                <w:szCs w:val="24"/>
              </w:rPr>
              <w:t>με</w:t>
            </w:r>
            <w:r w:rsidRPr="00BA6012">
              <w:rPr>
                <w:rFonts w:asciiTheme="minorHAnsi" w:eastAsia="Calibri" w:hAnsiTheme="minorHAnsi"/>
                <w:b/>
                <w:bCs/>
                <w:i/>
                <w:iCs/>
                <w:sz w:val="24"/>
                <w:szCs w:val="24"/>
              </w:rPr>
              <w:t xml:space="preserve"> ΦΠΑ)*</w:t>
            </w:r>
          </w:p>
        </w:tc>
        <w:tc>
          <w:tcPr>
            <w:tcW w:w="1339" w:type="dxa"/>
          </w:tcPr>
          <w:p w:rsidR="00BA6012" w:rsidRPr="00BA6012" w:rsidRDefault="00BA6012" w:rsidP="00B50B10">
            <w:pPr>
              <w:autoSpaceDE w:val="0"/>
              <w:autoSpaceDN w:val="0"/>
              <w:adjustRightInd w:val="0"/>
              <w:jc w:val="center"/>
              <w:rPr>
                <w:rFonts w:asciiTheme="minorHAnsi" w:eastAsia="Calibri" w:hAnsiTheme="minorHAnsi"/>
                <w:b/>
                <w:bCs/>
                <w:i/>
                <w:iCs/>
                <w:sz w:val="24"/>
                <w:szCs w:val="24"/>
              </w:rPr>
            </w:pPr>
            <w:r w:rsidRPr="00BA6012">
              <w:rPr>
                <w:rFonts w:asciiTheme="minorHAnsi" w:eastAsia="Calibri" w:hAnsiTheme="minorHAnsi"/>
                <w:b/>
                <w:bCs/>
                <w:i/>
                <w:sz w:val="24"/>
                <w:szCs w:val="24"/>
              </w:rPr>
              <w:t>ΠΟΣΟΣΤΟ ΕΚΠΤΩΣΗΣ</w:t>
            </w:r>
          </w:p>
        </w:tc>
        <w:tc>
          <w:tcPr>
            <w:tcW w:w="2376" w:type="dxa"/>
          </w:tcPr>
          <w:p w:rsidR="00BA6012" w:rsidRPr="00BA6012" w:rsidRDefault="00BA6012" w:rsidP="00B50B10">
            <w:pPr>
              <w:autoSpaceDE w:val="0"/>
              <w:autoSpaceDN w:val="0"/>
              <w:adjustRightInd w:val="0"/>
              <w:jc w:val="center"/>
              <w:rPr>
                <w:rFonts w:asciiTheme="minorHAnsi" w:eastAsia="Calibri" w:hAnsiTheme="minorHAnsi"/>
                <w:b/>
                <w:bCs/>
                <w:i/>
                <w:sz w:val="24"/>
                <w:szCs w:val="24"/>
              </w:rPr>
            </w:pPr>
            <w:r w:rsidRPr="00BA6012">
              <w:rPr>
                <w:rFonts w:asciiTheme="minorHAnsi" w:eastAsia="Calibri" w:hAnsiTheme="minorHAnsi"/>
                <w:b/>
                <w:bCs/>
                <w:i/>
                <w:sz w:val="24"/>
                <w:szCs w:val="24"/>
              </w:rPr>
              <w:t>ΑΡΙΘΜΗΤΙΚΩΣ ΟΛΟΓΡΑΦΩΣ</w:t>
            </w:r>
          </w:p>
          <w:p w:rsidR="00BA6012" w:rsidRPr="00BA6012" w:rsidRDefault="00BA6012" w:rsidP="00B50B10">
            <w:pPr>
              <w:autoSpaceDE w:val="0"/>
              <w:autoSpaceDN w:val="0"/>
              <w:adjustRightInd w:val="0"/>
              <w:jc w:val="center"/>
              <w:rPr>
                <w:rFonts w:asciiTheme="minorHAnsi" w:eastAsia="Calibri" w:hAnsiTheme="minorHAnsi"/>
                <w:b/>
                <w:bCs/>
                <w:i/>
                <w:iCs/>
                <w:sz w:val="24"/>
                <w:szCs w:val="24"/>
              </w:rPr>
            </w:pPr>
          </w:p>
        </w:tc>
      </w:tr>
      <w:tr w:rsidR="00BA6012" w:rsidRPr="00BA6012" w:rsidTr="00B50B10">
        <w:tc>
          <w:tcPr>
            <w:tcW w:w="539"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1</w:t>
            </w:r>
          </w:p>
        </w:tc>
        <w:tc>
          <w:tcPr>
            <w:tcW w:w="3177"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Πετρέλαιο κίνησης</w:t>
            </w:r>
          </w:p>
        </w:tc>
        <w:tc>
          <w:tcPr>
            <w:tcW w:w="1857" w:type="dxa"/>
          </w:tcPr>
          <w:p w:rsidR="00BA6012" w:rsidRPr="00BA6012" w:rsidRDefault="00BA6012" w:rsidP="00B50B10">
            <w:pPr>
              <w:jc w:val="center"/>
              <w:rPr>
                <w:rFonts w:asciiTheme="minorHAnsi" w:hAnsiTheme="minorHAnsi"/>
                <w:i/>
                <w:sz w:val="24"/>
                <w:szCs w:val="24"/>
              </w:rPr>
            </w:pPr>
            <w:r w:rsidRPr="00BA6012">
              <w:rPr>
                <w:rFonts w:asciiTheme="minorHAnsi" w:hAnsiTheme="minorHAnsi"/>
                <w:i/>
                <w:sz w:val="24"/>
                <w:szCs w:val="24"/>
              </w:rPr>
              <w:t>1,411</w:t>
            </w:r>
          </w:p>
        </w:tc>
        <w:tc>
          <w:tcPr>
            <w:tcW w:w="1339"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c>
          <w:tcPr>
            <w:tcW w:w="2376"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r>
      <w:tr w:rsidR="00BA6012" w:rsidRPr="00BA6012" w:rsidTr="00B50B10">
        <w:tc>
          <w:tcPr>
            <w:tcW w:w="539"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2</w:t>
            </w:r>
          </w:p>
        </w:tc>
        <w:tc>
          <w:tcPr>
            <w:tcW w:w="3177"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Αμόλυβδη βενζίνη</w:t>
            </w:r>
          </w:p>
        </w:tc>
        <w:tc>
          <w:tcPr>
            <w:tcW w:w="1857" w:type="dxa"/>
          </w:tcPr>
          <w:p w:rsidR="00BA6012" w:rsidRPr="00BA6012" w:rsidRDefault="00BA6012" w:rsidP="00B50B10">
            <w:pPr>
              <w:jc w:val="center"/>
              <w:rPr>
                <w:rFonts w:asciiTheme="minorHAnsi" w:hAnsiTheme="minorHAnsi"/>
                <w:i/>
                <w:sz w:val="24"/>
                <w:szCs w:val="24"/>
              </w:rPr>
            </w:pPr>
            <w:r w:rsidRPr="00BA6012">
              <w:rPr>
                <w:rFonts w:asciiTheme="minorHAnsi" w:hAnsiTheme="minorHAnsi"/>
                <w:i/>
                <w:sz w:val="24"/>
                <w:szCs w:val="24"/>
              </w:rPr>
              <w:t>1,708</w:t>
            </w:r>
          </w:p>
        </w:tc>
        <w:tc>
          <w:tcPr>
            <w:tcW w:w="1339"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c>
          <w:tcPr>
            <w:tcW w:w="2376"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r>
      <w:tr w:rsidR="00BA6012" w:rsidRPr="00BA6012" w:rsidTr="00B50B10">
        <w:tc>
          <w:tcPr>
            <w:tcW w:w="539"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3</w:t>
            </w:r>
          </w:p>
        </w:tc>
        <w:tc>
          <w:tcPr>
            <w:tcW w:w="3177" w:type="dxa"/>
          </w:tcPr>
          <w:p w:rsidR="00BA6012" w:rsidRPr="00BA6012" w:rsidRDefault="00BA6012" w:rsidP="00B50B10">
            <w:pPr>
              <w:autoSpaceDE w:val="0"/>
              <w:autoSpaceDN w:val="0"/>
              <w:adjustRightInd w:val="0"/>
              <w:rPr>
                <w:rFonts w:asciiTheme="minorHAnsi" w:eastAsia="Calibri" w:hAnsiTheme="minorHAnsi"/>
                <w:bCs/>
                <w:i/>
                <w:iCs/>
                <w:sz w:val="24"/>
                <w:szCs w:val="24"/>
              </w:rPr>
            </w:pPr>
            <w:r w:rsidRPr="00BA6012">
              <w:rPr>
                <w:rFonts w:asciiTheme="minorHAnsi" w:eastAsia="Calibri" w:hAnsiTheme="minorHAnsi"/>
                <w:bCs/>
                <w:i/>
                <w:iCs/>
                <w:sz w:val="24"/>
                <w:szCs w:val="24"/>
              </w:rPr>
              <w:t>Πετρέλαιο θέρμανσης</w:t>
            </w:r>
          </w:p>
        </w:tc>
        <w:tc>
          <w:tcPr>
            <w:tcW w:w="1857" w:type="dxa"/>
          </w:tcPr>
          <w:p w:rsidR="00BA6012" w:rsidRPr="00BA6012" w:rsidRDefault="00BA6012" w:rsidP="00B50B10">
            <w:pPr>
              <w:jc w:val="center"/>
              <w:rPr>
                <w:rFonts w:asciiTheme="minorHAnsi" w:hAnsiTheme="minorHAnsi"/>
                <w:i/>
                <w:sz w:val="24"/>
                <w:szCs w:val="24"/>
              </w:rPr>
            </w:pPr>
            <w:r w:rsidRPr="00BA6012">
              <w:rPr>
                <w:rFonts w:asciiTheme="minorHAnsi" w:hAnsiTheme="minorHAnsi"/>
                <w:i/>
                <w:sz w:val="24"/>
                <w:szCs w:val="24"/>
              </w:rPr>
              <w:t>1,100</w:t>
            </w:r>
          </w:p>
        </w:tc>
        <w:tc>
          <w:tcPr>
            <w:tcW w:w="1339"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c>
          <w:tcPr>
            <w:tcW w:w="2376" w:type="dxa"/>
          </w:tcPr>
          <w:p w:rsidR="00BA6012" w:rsidRPr="00BA6012" w:rsidRDefault="00BA6012" w:rsidP="00B50B10">
            <w:pPr>
              <w:autoSpaceDE w:val="0"/>
              <w:autoSpaceDN w:val="0"/>
              <w:adjustRightInd w:val="0"/>
              <w:rPr>
                <w:rFonts w:asciiTheme="minorHAnsi" w:eastAsia="Calibri" w:hAnsiTheme="minorHAnsi"/>
                <w:bCs/>
                <w:i/>
                <w:iCs/>
                <w:sz w:val="24"/>
                <w:szCs w:val="24"/>
              </w:rPr>
            </w:pPr>
          </w:p>
        </w:tc>
      </w:tr>
    </w:tbl>
    <w:p w:rsidR="00BA6012" w:rsidRPr="00BA6012" w:rsidRDefault="00BA6012" w:rsidP="00BA6012">
      <w:pPr>
        <w:autoSpaceDE w:val="0"/>
        <w:autoSpaceDN w:val="0"/>
        <w:adjustRightInd w:val="0"/>
        <w:rPr>
          <w:rFonts w:asciiTheme="minorHAnsi" w:eastAsia="Calibri" w:hAnsiTheme="minorHAnsi"/>
          <w:b/>
          <w:bCs/>
          <w:i/>
          <w:iCs/>
        </w:rPr>
      </w:pPr>
    </w:p>
    <w:p w:rsidR="00BA6012" w:rsidRPr="00BA6012" w:rsidRDefault="00BA6012" w:rsidP="00BA6012">
      <w:pPr>
        <w:autoSpaceDE w:val="0"/>
        <w:autoSpaceDN w:val="0"/>
        <w:adjustRightInd w:val="0"/>
        <w:rPr>
          <w:rFonts w:asciiTheme="minorHAnsi" w:eastAsia="Calibri" w:hAnsiTheme="minorHAnsi"/>
          <w:b/>
          <w:bCs/>
          <w:i/>
          <w:iCs/>
        </w:rPr>
      </w:pPr>
    </w:p>
    <w:p w:rsidR="00BA6012" w:rsidRPr="00BA6012" w:rsidRDefault="00BA6012" w:rsidP="00BA6012">
      <w:pPr>
        <w:autoSpaceDE w:val="0"/>
        <w:autoSpaceDN w:val="0"/>
        <w:adjustRightInd w:val="0"/>
        <w:rPr>
          <w:rFonts w:asciiTheme="minorHAnsi" w:eastAsia="Calibri" w:hAnsiTheme="minorHAnsi"/>
          <w:b/>
          <w:i/>
          <w:sz w:val="22"/>
          <w:szCs w:val="22"/>
        </w:rPr>
      </w:pPr>
      <w:r w:rsidRPr="00BA6012">
        <w:rPr>
          <w:rFonts w:asciiTheme="minorHAnsi" w:eastAsia="Calibri" w:hAnsiTheme="minorHAnsi"/>
          <w:b/>
          <w:i/>
          <w:sz w:val="22"/>
          <w:szCs w:val="22"/>
        </w:rPr>
        <w:t>* Σημειώνεται ότι το προσφερόμενο ποσοστό έκπτωσης επί των καυσίμων δεν θα είναι επί των ενδεικτικών τιμών της μελέτης, αλλά επί της μέσης τιμής λιανικής πώλησης του κάθε είδους καυσίμου την ημέρα παράδοσης στην έδρα του Δήμου.</w:t>
      </w:r>
    </w:p>
    <w:p w:rsidR="00BA6012" w:rsidRPr="00BA6012" w:rsidRDefault="00BA6012" w:rsidP="00BA6012">
      <w:pPr>
        <w:autoSpaceDE w:val="0"/>
        <w:autoSpaceDN w:val="0"/>
        <w:adjustRightInd w:val="0"/>
        <w:rPr>
          <w:rFonts w:asciiTheme="minorHAnsi" w:eastAsia="Calibri" w:hAnsiTheme="minorHAnsi"/>
          <w:b/>
        </w:rPr>
      </w:pPr>
    </w:p>
    <w:p w:rsidR="00BA6012" w:rsidRPr="00BA6012" w:rsidRDefault="00BA6012" w:rsidP="00BA6012">
      <w:pPr>
        <w:autoSpaceDE w:val="0"/>
        <w:autoSpaceDN w:val="0"/>
        <w:adjustRightInd w:val="0"/>
        <w:rPr>
          <w:rFonts w:asciiTheme="minorHAnsi" w:eastAsia="Calibri" w:hAnsiTheme="minorHAnsi"/>
        </w:rPr>
      </w:pPr>
      <w:r w:rsidRPr="00BA6012">
        <w:rPr>
          <w:rFonts w:asciiTheme="minorHAnsi" w:eastAsia="Calibri" w:hAnsiTheme="minorHAnsi"/>
        </w:rPr>
        <w:t>Αποδέχομαι δε ότι ο Δήμος μπορεί οποτεδήποτε να αποστέλλει δείγματα από τα καύσιμα ώστε να ελέγχεται τόσο η ποιότητα, όσο και το αν πληρούν τις απαιτούμενες προδιαγραφές, στο Γενικό Χημείο του Κράτους.</w:t>
      </w:r>
    </w:p>
    <w:p w:rsidR="00BA6012" w:rsidRPr="00BA6012" w:rsidRDefault="00BA6012" w:rsidP="00BA6012">
      <w:pPr>
        <w:tabs>
          <w:tab w:val="left" w:pos="5103"/>
          <w:tab w:val="left" w:pos="5529"/>
          <w:tab w:val="left" w:pos="6510"/>
        </w:tabs>
        <w:jc w:val="both"/>
        <w:rPr>
          <w:rFonts w:asciiTheme="minorHAnsi" w:eastAsia="Calibri" w:hAnsiTheme="minorHAnsi"/>
        </w:rPr>
      </w:pPr>
    </w:p>
    <w:p w:rsidR="00BA6012" w:rsidRPr="00BA6012" w:rsidRDefault="00BA6012" w:rsidP="00BA6012">
      <w:pPr>
        <w:autoSpaceDE w:val="0"/>
        <w:autoSpaceDN w:val="0"/>
        <w:adjustRightInd w:val="0"/>
        <w:jc w:val="center"/>
        <w:rPr>
          <w:rFonts w:asciiTheme="minorHAnsi" w:eastAsia="Calibri" w:hAnsiTheme="minorHAnsi"/>
          <w:b/>
          <w:bCs/>
        </w:rPr>
      </w:pPr>
      <w:r w:rsidRPr="00BA6012">
        <w:rPr>
          <w:rFonts w:asciiTheme="minorHAnsi" w:eastAsia="Calibri" w:hAnsiTheme="minorHAnsi"/>
          <w:b/>
          <w:bCs/>
        </w:rPr>
        <w:t>Ο</w:t>
      </w:r>
    </w:p>
    <w:p w:rsidR="00BA6012" w:rsidRPr="00BA6012" w:rsidRDefault="00BA6012" w:rsidP="00BA6012">
      <w:pPr>
        <w:autoSpaceDE w:val="0"/>
        <w:autoSpaceDN w:val="0"/>
        <w:adjustRightInd w:val="0"/>
        <w:jc w:val="center"/>
        <w:rPr>
          <w:rFonts w:asciiTheme="minorHAnsi" w:eastAsia="Calibri" w:hAnsiTheme="minorHAnsi"/>
          <w:b/>
          <w:bCs/>
        </w:rPr>
      </w:pPr>
      <w:r w:rsidRPr="00BA6012">
        <w:rPr>
          <w:rFonts w:asciiTheme="minorHAnsi" w:eastAsia="Calibri" w:hAnsiTheme="minorHAnsi"/>
          <w:b/>
          <w:bCs/>
        </w:rPr>
        <w:t>ΠΡΟΣΦΕΡΩΝ</w:t>
      </w:r>
    </w:p>
    <w:p w:rsidR="00BA6012" w:rsidRPr="00BA6012" w:rsidRDefault="00BA6012" w:rsidP="00BA6012">
      <w:pPr>
        <w:autoSpaceDE w:val="0"/>
        <w:autoSpaceDN w:val="0"/>
        <w:adjustRightInd w:val="0"/>
        <w:jc w:val="center"/>
        <w:rPr>
          <w:rFonts w:asciiTheme="minorHAnsi" w:eastAsia="Calibri" w:hAnsiTheme="minorHAnsi"/>
          <w:b/>
          <w:bCs/>
        </w:rPr>
      </w:pPr>
    </w:p>
    <w:p w:rsidR="00BA6012" w:rsidRDefault="00BA6012" w:rsidP="00BA6012">
      <w:pPr>
        <w:autoSpaceDE w:val="0"/>
        <w:autoSpaceDN w:val="0"/>
        <w:adjustRightInd w:val="0"/>
        <w:jc w:val="center"/>
        <w:rPr>
          <w:rFonts w:asciiTheme="minorHAnsi" w:eastAsia="Calibri" w:hAnsiTheme="minorHAnsi"/>
          <w:b/>
          <w:bCs/>
          <w:lang w:val="en-US"/>
        </w:rPr>
      </w:pPr>
    </w:p>
    <w:p w:rsidR="00BA6012" w:rsidRDefault="00BA6012" w:rsidP="00BA6012">
      <w:pPr>
        <w:autoSpaceDE w:val="0"/>
        <w:autoSpaceDN w:val="0"/>
        <w:adjustRightInd w:val="0"/>
        <w:jc w:val="center"/>
        <w:rPr>
          <w:rFonts w:asciiTheme="minorHAnsi" w:eastAsia="Calibri" w:hAnsiTheme="minorHAnsi"/>
          <w:b/>
          <w:bCs/>
          <w:lang w:val="en-US"/>
        </w:rPr>
      </w:pPr>
    </w:p>
    <w:p w:rsidR="00BA6012" w:rsidRPr="00BA6012" w:rsidRDefault="00BA6012" w:rsidP="00BA6012">
      <w:pPr>
        <w:autoSpaceDE w:val="0"/>
        <w:autoSpaceDN w:val="0"/>
        <w:adjustRightInd w:val="0"/>
        <w:jc w:val="center"/>
        <w:rPr>
          <w:rFonts w:asciiTheme="minorHAnsi" w:eastAsia="Calibri" w:hAnsiTheme="minorHAnsi"/>
          <w:b/>
          <w:bCs/>
          <w:lang w:val="en-US"/>
        </w:rPr>
      </w:pPr>
    </w:p>
    <w:p w:rsidR="00BA6012" w:rsidRPr="00BA6012" w:rsidRDefault="00BA6012" w:rsidP="00BA6012">
      <w:pPr>
        <w:tabs>
          <w:tab w:val="left" w:pos="5103"/>
          <w:tab w:val="left" w:pos="5529"/>
          <w:tab w:val="left" w:pos="6510"/>
        </w:tabs>
        <w:jc w:val="center"/>
        <w:rPr>
          <w:rFonts w:asciiTheme="minorHAnsi" w:eastAsia="Calibri" w:hAnsiTheme="minorHAnsi"/>
        </w:rPr>
      </w:pPr>
      <w:r w:rsidRPr="00BA6012">
        <w:rPr>
          <w:rFonts w:asciiTheme="minorHAnsi" w:eastAsia="Calibri" w:hAnsiTheme="minorHAnsi"/>
        </w:rPr>
        <w:t>Σφραγίδα και υπογραφή</w:t>
      </w:r>
    </w:p>
    <w:p w:rsidR="00D853F0" w:rsidRPr="00BA6012" w:rsidRDefault="00037D98"/>
    <w:sectPr w:rsidR="00D853F0" w:rsidRPr="00BA6012" w:rsidSect="00A106F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6012"/>
    <w:rsid w:val="00037D98"/>
    <w:rsid w:val="00333825"/>
    <w:rsid w:val="005C4A8C"/>
    <w:rsid w:val="00791FD8"/>
    <w:rsid w:val="00A106FC"/>
    <w:rsid w:val="00A56551"/>
    <w:rsid w:val="00BA6012"/>
    <w:rsid w:val="00CA50F2"/>
    <w:rsid w:val="00D03725"/>
    <w:rsid w:val="00D84A0D"/>
    <w:rsid w:val="00DA1EF5"/>
    <w:rsid w:val="00DF0686"/>
    <w:rsid w:val="00E16285"/>
    <w:rsid w:val="00F27AE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012"/>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A6012"/>
    <w:pPr>
      <w:spacing w:after="0" w:line="240" w:lineRule="auto"/>
    </w:pPr>
    <w:rPr>
      <w:rFonts w:ascii="Calibri" w:eastAsia="Calibri" w:hAnsi="Calibri" w:cs="Times New Roman"/>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BA601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187</Words>
  <Characters>1015</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axaritos</dc:creator>
  <cp:lastModifiedBy>axaritos</cp:lastModifiedBy>
  <cp:revision>5</cp:revision>
  <cp:lastPrinted>2021-10-22T09:50:00Z</cp:lastPrinted>
  <dcterms:created xsi:type="dcterms:W3CDTF">2021-10-21T08:48:00Z</dcterms:created>
  <dcterms:modified xsi:type="dcterms:W3CDTF">2021-10-22T12:46:00Z</dcterms:modified>
</cp:coreProperties>
</file>